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1F631" w14:textId="62702A02" w:rsidR="00E2220A" w:rsidRPr="00CD0830" w:rsidRDefault="00E2220A" w:rsidP="00E2220A">
      <w:pPr>
        <w:rPr>
          <w:rFonts w:ascii="Calibri" w:hAnsi="Calibri" w:cs="Calibri"/>
          <w:sz w:val="40"/>
          <w:szCs w:val="40"/>
        </w:rPr>
      </w:pPr>
      <w:r w:rsidRPr="00CD0830">
        <w:rPr>
          <w:rFonts w:ascii="Calibri" w:hAnsi="Calibri" w:cs="Calibri"/>
          <w:sz w:val="40"/>
          <w:szCs w:val="40"/>
        </w:rPr>
        <w:t>TISKOVÁ ZPRÁVA</w:t>
      </w:r>
    </w:p>
    <w:p w14:paraId="2DDA154B" w14:textId="419259ED" w:rsidR="00E2220A" w:rsidRPr="00CD0830" w:rsidRDefault="00E2220A" w:rsidP="00E2220A">
      <w:pPr>
        <w:rPr>
          <w:rFonts w:ascii="Calibri" w:hAnsi="Calibri" w:cs="Calibri"/>
        </w:rPr>
      </w:pPr>
      <w:r w:rsidRPr="00CD0830">
        <w:rPr>
          <w:rFonts w:ascii="Calibri" w:hAnsi="Calibri" w:cs="Calibri"/>
        </w:rPr>
        <w:t xml:space="preserve">Praha, </w:t>
      </w:r>
      <w:r w:rsidR="00CD0830" w:rsidRPr="00CD0830">
        <w:rPr>
          <w:rFonts w:ascii="Calibri" w:hAnsi="Calibri" w:cs="Calibri"/>
        </w:rPr>
        <w:t>12</w:t>
      </w:r>
      <w:r w:rsidRPr="00CD0830">
        <w:rPr>
          <w:rFonts w:ascii="Calibri" w:hAnsi="Calibri" w:cs="Calibri"/>
        </w:rPr>
        <w:t xml:space="preserve">. </w:t>
      </w:r>
      <w:r w:rsidR="00CD0830" w:rsidRPr="00CD0830">
        <w:rPr>
          <w:rFonts w:ascii="Calibri" w:hAnsi="Calibri" w:cs="Calibri"/>
        </w:rPr>
        <w:t>07</w:t>
      </w:r>
      <w:r w:rsidRPr="00CD0830">
        <w:rPr>
          <w:rFonts w:ascii="Calibri" w:hAnsi="Calibri" w:cs="Calibri"/>
        </w:rPr>
        <w:t>. 2025</w:t>
      </w:r>
    </w:p>
    <w:p w14:paraId="74D5DC18" w14:textId="77777777" w:rsidR="00E2220A" w:rsidRPr="00CD0830" w:rsidRDefault="00E2220A" w:rsidP="00E2220A">
      <w:pPr>
        <w:rPr>
          <w:rFonts w:ascii="Calibri" w:hAnsi="Calibri" w:cs="Calibri"/>
        </w:rPr>
      </w:pPr>
    </w:p>
    <w:p w14:paraId="26267136" w14:textId="77777777" w:rsidR="00E2220A" w:rsidRPr="00CD0830" w:rsidRDefault="00E2220A" w:rsidP="00E2220A">
      <w:pPr>
        <w:rPr>
          <w:rFonts w:ascii="Calibri" w:hAnsi="Calibri" w:cs="Calibri"/>
        </w:rPr>
      </w:pPr>
    </w:p>
    <w:p w14:paraId="4333D541" w14:textId="77777777" w:rsidR="00CD0830" w:rsidRPr="00CD0830" w:rsidRDefault="00CD0830" w:rsidP="00CD0830">
      <w:pPr>
        <w:spacing w:after="160"/>
        <w:rPr>
          <w:rFonts w:ascii="Calibri" w:hAnsi="Calibri" w:cs="Calibri"/>
          <w:b/>
          <w:bCs/>
          <w:sz w:val="22"/>
          <w:szCs w:val="22"/>
        </w:rPr>
      </w:pPr>
    </w:p>
    <w:p w14:paraId="3688ECB1" w14:textId="77777777" w:rsidR="00CD0830" w:rsidRPr="00CD0830" w:rsidRDefault="00CD0830" w:rsidP="00CD0830">
      <w:pPr>
        <w:spacing w:after="160"/>
        <w:rPr>
          <w:rFonts w:ascii="Calibri" w:hAnsi="Calibri" w:cs="Calibri"/>
          <w:b/>
          <w:bCs/>
          <w:sz w:val="32"/>
          <w:szCs w:val="32"/>
        </w:rPr>
      </w:pPr>
      <w:r w:rsidRPr="00CD0830">
        <w:rPr>
          <w:rFonts w:ascii="Calibri" w:hAnsi="Calibri" w:cs="Calibri"/>
          <w:b/>
          <w:bCs/>
          <w:sz w:val="32"/>
          <w:szCs w:val="32"/>
        </w:rPr>
        <w:t>Jak v létě chránit vlasy před sluncem, chlorem a mořskou solí</w:t>
      </w:r>
    </w:p>
    <w:p w14:paraId="3DED001E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</w:p>
    <w:p w14:paraId="1AC38609" w14:textId="77777777" w:rsidR="00CD0830" w:rsidRPr="00CD0830" w:rsidRDefault="00CD0830" w:rsidP="00CD0830">
      <w:pPr>
        <w:spacing w:after="160"/>
        <w:rPr>
          <w:rFonts w:ascii="Calibri" w:hAnsi="Calibri" w:cs="Calibri"/>
          <w:b/>
          <w:bCs/>
        </w:rPr>
      </w:pPr>
      <w:r w:rsidRPr="00CD0830">
        <w:rPr>
          <w:rFonts w:ascii="Calibri" w:hAnsi="Calibri" w:cs="Calibri"/>
          <w:b/>
          <w:bCs/>
        </w:rPr>
        <w:t>Léto dává vlasům zabrat víc, než se na první pohled zdá. Slunce, chlorovaná voda, mořská sůl, častější mytí i pocení se na nich dokážou rychle podepsat. Vlasy jsou sušší, hůř se rozčesávají, ztrácejí lesk a u barvených vlasů se může měnit i odstín. Dobrá zpráva je, že většině problémů se dá předejít poměrně jednoduše. Základ je nenechávat chlor a sůl ve vlasech zbytečně dlouho, přidat hydrataci a nezapomínat ani na vlasovou pokožku.</w:t>
      </w:r>
    </w:p>
    <w:p w14:paraId="59F9BC78" w14:textId="77777777" w:rsidR="00CD0830" w:rsidRPr="00CD0830" w:rsidRDefault="00CD0830" w:rsidP="00CD0830">
      <w:pPr>
        <w:spacing w:after="160"/>
        <w:rPr>
          <w:rFonts w:ascii="Calibri" w:hAnsi="Calibri" w:cs="Calibri"/>
        </w:rPr>
      </w:pPr>
    </w:p>
    <w:p w14:paraId="5CC02015" w14:textId="3A4A8ED0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>„V létě se často řeší hlavně samotné vlasové vlákno, ale stejně důležitá je i pokožka hlavy. Nadměrné pocení, UV záření, chlorovaná voda a zbytky stylingových přípravků mohou narušit její přirozenou bariéru, zhoršit prostředí kolem vlasových folikulů a u citlivějších pacientů vést k podráždění, svědění nebo zvýšenému padání vlasů,“ říká dermatolog MUDr. Aleš-Jan Pavlíček</w:t>
      </w:r>
      <w:r w:rsidRPr="00CD0830">
        <w:rPr>
          <w:rFonts w:ascii="Calibri" w:hAnsi="Calibri" w:cs="Calibri"/>
          <w:sz w:val="22"/>
          <w:szCs w:val="22"/>
        </w:rPr>
        <w:t xml:space="preserve"> z </w:t>
      </w:r>
      <w:proofErr w:type="spellStart"/>
      <w:r w:rsidRPr="00CD0830">
        <w:rPr>
          <w:rFonts w:ascii="Calibri" w:hAnsi="Calibri" w:cs="Calibri"/>
          <w:sz w:val="22"/>
          <w:szCs w:val="22"/>
        </w:rPr>
        <w:t>Perfect</w:t>
      </w:r>
      <w:proofErr w:type="spellEnd"/>
      <w:r w:rsidRPr="00CD083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CD0830">
        <w:rPr>
          <w:rFonts w:ascii="Calibri" w:hAnsi="Calibri" w:cs="Calibri"/>
          <w:sz w:val="22"/>
          <w:szCs w:val="22"/>
        </w:rPr>
        <w:t>Clinic</w:t>
      </w:r>
      <w:proofErr w:type="spellEnd"/>
      <w:r w:rsidRPr="00CD083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CD0830">
        <w:rPr>
          <w:rFonts w:ascii="Calibri" w:hAnsi="Calibri" w:cs="Calibri"/>
          <w:sz w:val="22"/>
          <w:szCs w:val="22"/>
        </w:rPr>
        <w:t>Dermatlogy</w:t>
      </w:r>
      <w:proofErr w:type="spellEnd"/>
      <w:r w:rsidRPr="00CD0830">
        <w:rPr>
          <w:rFonts w:ascii="Calibri" w:hAnsi="Calibri" w:cs="Calibri"/>
          <w:sz w:val="22"/>
          <w:szCs w:val="22"/>
        </w:rPr>
        <w:t>.</w:t>
      </w:r>
    </w:p>
    <w:p w14:paraId="519BB353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>UV záření narušuje vlasové vlákno, oslabuje kutikulu a u světlých nebo barvených vlasů urychluje blednutí barvy. Mořská sůl z vlasů vytahuje vlhkost a zanechává je sušší a křehčí. Chlor z bazénové vody se může na vlasu držet i po koupání, pokud se vlasy hned nepropláchnou čistou vodou.</w:t>
      </w:r>
    </w:p>
    <w:p w14:paraId="5D3B4DFE" w14:textId="77777777" w:rsidR="00CD0830" w:rsidRPr="00CD0830" w:rsidRDefault="00CD0830" w:rsidP="00CD0830">
      <w:pPr>
        <w:spacing w:after="160"/>
        <w:rPr>
          <w:rFonts w:ascii="Calibri" w:hAnsi="Calibri" w:cs="Calibri"/>
          <w:b/>
          <w:bCs/>
          <w:sz w:val="22"/>
          <w:szCs w:val="22"/>
        </w:rPr>
      </w:pPr>
      <w:r w:rsidRPr="00CD0830">
        <w:rPr>
          <w:rFonts w:ascii="Calibri" w:hAnsi="Calibri" w:cs="Calibri"/>
          <w:b/>
          <w:bCs/>
          <w:sz w:val="22"/>
          <w:szCs w:val="22"/>
        </w:rPr>
        <w:t>Po koupání vlasy co nejdřív opláchněte</w:t>
      </w:r>
    </w:p>
    <w:p w14:paraId="472BF71E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>Nechat vlasy po koupání uschnout jen tak na slunci není ideální. Pokud v nich zůstane chlor nebo sůl, působí na vlasové vlákno a pokožku dál. Nejjednodušší prevence je vlasy po koupání co nejdříve propláchnout čistou vodou. Stačí i sprcha u bazénu nebo na pláži. Cílem není vlasy po každém koupání důkladně umývat šamponem, ale dostat z nich zbytky chloru a soli dřív, než začnou zbytečně vysušovat.</w:t>
      </w:r>
    </w:p>
    <w:p w14:paraId="7CB41EAC" w14:textId="77777777" w:rsidR="00CD0830" w:rsidRPr="00CD0830" w:rsidRDefault="00CD0830" w:rsidP="00CD0830">
      <w:pPr>
        <w:spacing w:after="160"/>
        <w:rPr>
          <w:rFonts w:ascii="Calibri" w:hAnsi="Calibri" w:cs="Calibri"/>
          <w:b/>
          <w:bCs/>
          <w:sz w:val="22"/>
          <w:szCs w:val="22"/>
        </w:rPr>
      </w:pPr>
      <w:r w:rsidRPr="00CD0830">
        <w:rPr>
          <w:rFonts w:ascii="Calibri" w:hAnsi="Calibri" w:cs="Calibri"/>
          <w:b/>
          <w:bCs/>
          <w:sz w:val="22"/>
          <w:szCs w:val="22"/>
        </w:rPr>
        <w:t>Šampon po každém koupání není nutný</w:t>
      </w:r>
    </w:p>
    <w:p w14:paraId="2509B874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 xml:space="preserve">Denní mytí agresivním šamponem může vlasy ještě víc vysušit. Na druhou stranu nechávat v nich chlor nebo sůl také není dobrý nápad. Praktický kompromis je jednoduchý: po každém koupání vlasy důkladně propláchnout čistou vodou a šampon použít podle potřeby, například jednou za dva dny. V létě se hodí šetrnější šampon pro časté mytí vlasů. </w:t>
      </w:r>
    </w:p>
    <w:p w14:paraId="00F5F94F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 xml:space="preserve">Jednou za čas může pomoct také tzv. hloubkově čistící šampon, který z vlasů odstraní zbytky stylingu, minerály z tvrdé vody a usazeniny z bazénu. Neměl by se ale používat každý den, ideálně jednou za týden až dva. </w:t>
      </w:r>
    </w:p>
    <w:p w14:paraId="776A03E4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>Dobrý trik je vlasy před vstupem do bazénu nebo moře namočit čistou vodou. Vlas, který je už nasáklý čistou vodou, do sebe vstřebá méně chlorované nebo slané vody. U delších vlasů může pomoci i malé množství kondicionéru do délek.</w:t>
      </w:r>
    </w:p>
    <w:p w14:paraId="39244AE0" w14:textId="77777777" w:rsidR="00CD0830" w:rsidRPr="00CD0830" w:rsidRDefault="00CD0830" w:rsidP="00CD0830">
      <w:pPr>
        <w:spacing w:after="160"/>
        <w:rPr>
          <w:rFonts w:ascii="Calibri" w:hAnsi="Calibri" w:cs="Calibri"/>
          <w:b/>
          <w:bCs/>
          <w:sz w:val="22"/>
          <w:szCs w:val="22"/>
        </w:rPr>
      </w:pPr>
      <w:r w:rsidRPr="00CD0830">
        <w:rPr>
          <w:rFonts w:ascii="Calibri" w:hAnsi="Calibri" w:cs="Calibri"/>
          <w:b/>
          <w:bCs/>
          <w:sz w:val="22"/>
          <w:szCs w:val="22"/>
        </w:rPr>
        <w:t>Mokré vlasy rozčesávejte opatrně</w:t>
      </w:r>
    </w:p>
    <w:p w14:paraId="40593AEF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lastRenderedPageBreak/>
        <w:t>Mokrý vlas je pružnější, ale zároveň zranitelnější. Hrubé kartáčování od kořínků ke konečkům ho může zbytečně lámat. Pokud je potřeba vlasy rozčesat, je lepší začít od konečků a postupovat směrem nahoru. Vhodný je hřeben se širokými zuby nebo kartáč určený na mokré vlasy.</w:t>
      </w:r>
    </w:p>
    <w:p w14:paraId="3A36A835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 xml:space="preserve">Pozor i na běžné froté ručníky. Drsný povrch může vlasovou kutikulu zbytečně namáhat. Šetrnější je </w:t>
      </w:r>
      <w:proofErr w:type="spellStart"/>
      <w:r w:rsidRPr="00CD0830">
        <w:rPr>
          <w:rFonts w:ascii="Calibri" w:hAnsi="Calibri" w:cs="Calibri"/>
          <w:sz w:val="22"/>
          <w:szCs w:val="22"/>
        </w:rPr>
        <w:t>mikrovláknový</w:t>
      </w:r>
      <w:proofErr w:type="spellEnd"/>
      <w:r w:rsidRPr="00CD0830">
        <w:rPr>
          <w:rFonts w:ascii="Calibri" w:hAnsi="Calibri" w:cs="Calibri"/>
          <w:sz w:val="22"/>
          <w:szCs w:val="22"/>
        </w:rPr>
        <w:t xml:space="preserve"> ručník nebo obyčejné bavlněné tričko, kterým se z vlasů jen jemně vymačká voda.</w:t>
      </w:r>
    </w:p>
    <w:p w14:paraId="5DDFDABC" w14:textId="77777777" w:rsidR="00CD0830" w:rsidRPr="00CD0830" w:rsidRDefault="00CD0830" w:rsidP="00CD0830">
      <w:pPr>
        <w:spacing w:after="160"/>
        <w:rPr>
          <w:rFonts w:ascii="Calibri" w:hAnsi="Calibri" w:cs="Calibri"/>
          <w:b/>
          <w:bCs/>
          <w:sz w:val="22"/>
          <w:szCs w:val="22"/>
        </w:rPr>
      </w:pPr>
      <w:r w:rsidRPr="00CD0830">
        <w:rPr>
          <w:rFonts w:ascii="Calibri" w:hAnsi="Calibri" w:cs="Calibri"/>
          <w:b/>
          <w:bCs/>
          <w:sz w:val="22"/>
          <w:szCs w:val="22"/>
        </w:rPr>
        <w:t>Kondicionér je základ, maska je v létě potřeba častěji</w:t>
      </w:r>
    </w:p>
    <w:p w14:paraId="6FD74432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>V létě většinou nestačí jen běžný kondicionér. Ten by měl být součástí péče po každém mytí, ale vlasy zatížené sluncem, chlorem a solí potřebují jednou až dvakrát týdně i hloubkovou masku. Ideálně takovou, která na vlasech zůstane alespoň 15 až 20 minut.</w:t>
      </w:r>
    </w:p>
    <w:p w14:paraId="30603391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 xml:space="preserve">Ve složení má smysl hledat aminokyseliny, keratin, panthenol nebo oleje, například </w:t>
      </w:r>
      <w:proofErr w:type="spellStart"/>
      <w:r w:rsidRPr="00CD0830">
        <w:rPr>
          <w:rFonts w:ascii="Calibri" w:hAnsi="Calibri" w:cs="Calibri"/>
          <w:sz w:val="22"/>
          <w:szCs w:val="22"/>
        </w:rPr>
        <w:t>arganový</w:t>
      </w:r>
      <w:proofErr w:type="spellEnd"/>
      <w:r w:rsidRPr="00CD0830">
        <w:rPr>
          <w:rFonts w:ascii="Calibri" w:hAnsi="Calibri" w:cs="Calibri"/>
          <w:sz w:val="22"/>
          <w:szCs w:val="22"/>
        </w:rPr>
        <w:t xml:space="preserve">, kokosový nebo </w:t>
      </w:r>
      <w:proofErr w:type="spellStart"/>
      <w:r w:rsidRPr="00CD0830">
        <w:rPr>
          <w:rFonts w:ascii="Calibri" w:hAnsi="Calibri" w:cs="Calibri"/>
          <w:sz w:val="22"/>
          <w:szCs w:val="22"/>
        </w:rPr>
        <w:t>marulový</w:t>
      </w:r>
      <w:proofErr w:type="spellEnd"/>
      <w:r w:rsidRPr="00CD0830">
        <w:rPr>
          <w:rFonts w:ascii="Calibri" w:hAnsi="Calibri" w:cs="Calibri"/>
          <w:sz w:val="22"/>
          <w:szCs w:val="22"/>
        </w:rPr>
        <w:t>. Pomáhají vlasové vlákno zjemnit, dodat mu pružnost a snížit lámavost.</w:t>
      </w:r>
    </w:p>
    <w:p w14:paraId="75A70FD3" w14:textId="77777777" w:rsidR="00CD0830" w:rsidRPr="00CD0830" w:rsidRDefault="00CD0830" w:rsidP="00CD0830">
      <w:pPr>
        <w:spacing w:after="160"/>
        <w:rPr>
          <w:rFonts w:ascii="Calibri" w:hAnsi="Calibri" w:cs="Calibri"/>
          <w:b/>
          <w:bCs/>
          <w:sz w:val="22"/>
          <w:szCs w:val="22"/>
        </w:rPr>
      </w:pPr>
      <w:r w:rsidRPr="00CD0830">
        <w:rPr>
          <w:rFonts w:ascii="Calibri" w:hAnsi="Calibri" w:cs="Calibri"/>
          <w:b/>
          <w:bCs/>
          <w:sz w:val="22"/>
          <w:szCs w:val="22"/>
        </w:rPr>
        <w:t>UV ochrana není jen na pleť</w:t>
      </w:r>
    </w:p>
    <w:p w14:paraId="2516FCCD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>Pokožku si většina lidí na slunci chrání automaticky, ale vlasy často zůstávají bez ochrany. Přitom existují vlasové spreje s UV filtrem, které pomáhají omezit poškození sluncem. Největší smysl dávají u světlých, zesvětlovaných nebo barvených vlasů, kde UV záření nejrychleji ovlivňuje barvu i kvalitu vlasového vlákna. U delšího pobytu na slunci je dobrá i mechanická ochrana: klobouk, šátek nebo čepice. Nejde jen o vlasy, ale i o pokožku hlavy, která se může snadno spálit.</w:t>
      </w:r>
    </w:p>
    <w:p w14:paraId="7DED14B8" w14:textId="77777777" w:rsidR="00CD0830" w:rsidRPr="00CD0830" w:rsidRDefault="00CD0830" w:rsidP="00CD0830">
      <w:pPr>
        <w:spacing w:after="160"/>
        <w:rPr>
          <w:rFonts w:ascii="Calibri" w:hAnsi="Calibri" w:cs="Calibri"/>
          <w:b/>
          <w:bCs/>
          <w:sz w:val="22"/>
          <w:szCs w:val="22"/>
        </w:rPr>
      </w:pPr>
      <w:r w:rsidRPr="00CD0830">
        <w:rPr>
          <w:rFonts w:ascii="Calibri" w:hAnsi="Calibri" w:cs="Calibri"/>
          <w:b/>
          <w:bCs/>
          <w:sz w:val="22"/>
          <w:szCs w:val="22"/>
        </w:rPr>
        <w:t>Nezapomínejte na pokožku hlavy</w:t>
      </w:r>
    </w:p>
    <w:p w14:paraId="0B40C54B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>Vlasová pokožka je v létě často přetížená. Pot, chlor, UV záření, častější používání stylingu i jiných produktů mohou způsobit podráždění, svědění nebo zvýšené maštění. U některých lidí se po létě objevuje i zvýšené padání vlasů.</w:t>
      </w:r>
    </w:p>
    <w:p w14:paraId="4EDD77D5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>Pomoci může pravidelná masáž pokožky hlavy při mytí, šetrný peeling vlasové pokožky jednou za dva týdny a také správné používání kondicionéru. Ten patří hlavně do délek a konečků, ne přímo ke kořínkům, kde může pokožku zbytečně zatěžovat.</w:t>
      </w:r>
    </w:p>
    <w:p w14:paraId="214AF8F4" w14:textId="77777777" w:rsidR="00CD0830" w:rsidRPr="00CD0830" w:rsidRDefault="00CD0830" w:rsidP="00CD0830">
      <w:pPr>
        <w:spacing w:after="160"/>
        <w:rPr>
          <w:rFonts w:ascii="Calibri" w:hAnsi="Calibri" w:cs="Calibri"/>
          <w:sz w:val="22"/>
          <w:szCs w:val="22"/>
        </w:rPr>
      </w:pPr>
      <w:r w:rsidRPr="00CD0830">
        <w:rPr>
          <w:rFonts w:ascii="Calibri" w:hAnsi="Calibri" w:cs="Calibri"/>
          <w:sz w:val="22"/>
          <w:szCs w:val="22"/>
        </w:rPr>
        <w:t xml:space="preserve">„Vlasy po dovolené mají obvykle dva problémy: poškozené vlasové vlákno a přetíženou vlasovou pokožku. O vlasové vlákno se dá často dobře postarat doma správnou kosmetikou, ale pokožka hlavy je složitější. Pokud se zvýšené vypadávání, zpomalený růst nebo suchá a podrážděná pokožka neupraví do čtyř až šesti týdnů od dovolené, má smysl přijít na konzultaci. V takových případech nejčastěji využíváme vlasovou </w:t>
      </w:r>
      <w:proofErr w:type="spellStart"/>
      <w:r w:rsidRPr="00CD0830">
        <w:rPr>
          <w:rFonts w:ascii="Calibri" w:hAnsi="Calibri" w:cs="Calibri"/>
          <w:sz w:val="22"/>
          <w:szCs w:val="22"/>
        </w:rPr>
        <w:t>mezoterapii</w:t>
      </w:r>
      <w:proofErr w:type="spellEnd"/>
      <w:r w:rsidRPr="00CD0830">
        <w:rPr>
          <w:rFonts w:ascii="Calibri" w:hAnsi="Calibri" w:cs="Calibri"/>
          <w:sz w:val="22"/>
          <w:szCs w:val="22"/>
        </w:rPr>
        <w:t xml:space="preserve"> nebo </w:t>
      </w:r>
      <w:proofErr w:type="spellStart"/>
      <w:r w:rsidRPr="00CD0830">
        <w:rPr>
          <w:rFonts w:ascii="Calibri" w:hAnsi="Calibri" w:cs="Calibri"/>
          <w:sz w:val="22"/>
          <w:szCs w:val="22"/>
        </w:rPr>
        <w:t>plazmaterapii</w:t>
      </w:r>
      <w:proofErr w:type="spellEnd"/>
      <w:r w:rsidRPr="00CD0830">
        <w:rPr>
          <w:rFonts w:ascii="Calibri" w:hAnsi="Calibri" w:cs="Calibri"/>
          <w:sz w:val="22"/>
          <w:szCs w:val="22"/>
        </w:rPr>
        <w:t xml:space="preserve"> PRP. Ty pomáhají vyživit vlasové folikuly a podpořit regeneraci pokožky zevnitř. Výsledek není okamžitý, ale bývá dlouhodobější,“ dodává MUDr. Aleš-Jan Pavlíček.</w:t>
      </w:r>
    </w:p>
    <w:p w14:paraId="21C499A7" w14:textId="77777777" w:rsidR="00720063" w:rsidRPr="00CD0830" w:rsidRDefault="00720063" w:rsidP="00E2220A">
      <w:pPr>
        <w:rPr>
          <w:rFonts w:ascii="Calibri" w:hAnsi="Calibri" w:cs="Calibri"/>
        </w:rPr>
      </w:pPr>
    </w:p>
    <w:p w14:paraId="3F317041" w14:textId="240BE555" w:rsidR="000359F6" w:rsidRPr="00CD0830" w:rsidRDefault="000359F6" w:rsidP="000359F6">
      <w:pPr>
        <w:rPr>
          <w:rFonts w:ascii="Calibri" w:hAnsi="Calibri" w:cs="Calibri"/>
        </w:rPr>
      </w:pPr>
      <w:r w:rsidRPr="00CD0830">
        <w:rPr>
          <w:rFonts w:ascii="Calibri" w:hAnsi="Calibri" w:cs="Calibri"/>
        </w:rPr>
        <w:t>– – – – – – – – – – – – – – – – – – – – – – – – – – – – – – – – – – – – – – – – – –</w:t>
      </w:r>
    </w:p>
    <w:p w14:paraId="65A1F756" w14:textId="77777777" w:rsidR="00720063" w:rsidRPr="00CD0830" w:rsidRDefault="00720063" w:rsidP="00E2220A">
      <w:pPr>
        <w:rPr>
          <w:rFonts w:ascii="Calibri" w:hAnsi="Calibri" w:cs="Calibri"/>
        </w:rPr>
      </w:pPr>
    </w:p>
    <w:p w14:paraId="66A38EED" w14:textId="4CCD817D" w:rsidR="00720063" w:rsidRPr="00CD0830" w:rsidRDefault="00720063" w:rsidP="00720063">
      <w:pPr>
        <w:rPr>
          <w:rFonts w:ascii="Calibri" w:hAnsi="Calibri" w:cs="Calibri"/>
          <w:color w:val="000000"/>
          <w:sz w:val="32"/>
          <w:szCs w:val="32"/>
        </w:rPr>
      </w:pPr>
      <w:proofErr w:type="spellStart"/>
      <w:r w:rsidRPr="00CD0830">
        <w:rPr>
          <w:rFonts w:ascii="Calibri" w:hAnsi="Calibri" w:cs="Calibri"/>
          <w:color w:val="000000"/>
          <w:sz w:val="32"/>
          <w:szCs w:val="32"/>
        </w:rPr>
        <w:t>Perfect</w:t>
      </w:r>
      <w:proofErr w:type="spellEnd"/>
      <w:r w:rsidRPr="00CD0830">
        <w:rPr>
          <w:rFonts w:ascii="Calibri" w:hAnsi="Calibri" w:cs="Calibri"/>
          <w:color w:val="000000"/>
          <w:sz w:val="32"/>
          <w:szCs w:val="32"/>
        </w:rPr>
        <w:t xml:space="preserve"> </w:t>
      </w:r>
      <w:proofErr w:type="spellStart"/>
      <w:r w:rsidRPr="00CD0830">
        <w:rPr>
          <w:rFonts w:ascii="Calibri" w:hAnsi="Calibri" w:cs="Calibri"/>
          <w:color w:val="000000"/>
          <w:sz w:val="32"/>
          <w:szCs w:val="32"/>
        </w:rPr>
        <w:t>Clinic</w:t>
      </w:r>
      <w:proofErr w:type="spellEnd"/>
    </w:p>
    <w:p w14:paraId="72E7E350" w14:textId="14DDFA29" w:rsidR="00720063" w:rsidRPr="00CD0830" w:rsidRDefault="00720063" w:rsidP="00720063">
      <w:pPr>
        <w:ind w:firstLine="708"/>
        <w:rPr>
          <w:rFonts w:ascii="Calibri" w:hAnsi="Calibri" w:cs="Calibri"/>
          <w:color w:val="000000"/>
          <w:sz w:val="22"/>
          <w:szCs w:val="22"/>
        </w:rPr>
      </w:pP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Perfect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Clinic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 xml:space="preserve">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</w:t>
      </w: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Perfect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Clinic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 xml:space="preserve"> působí v Praze, Brně a Liberci a patří mezi </w:t>
      </w:r>
      <w:r w:rsidRPr="00CD0830">
        <w:rPr>
          <w:rFonts w:ascii="Calibri" w:hAnsi="Calibri" w:cs="Calibri"/>
          <w:color w:val="000000"/>
          <w:sz w:val="22"/>
          <w:szCs w:val="22"/>
        </w:rPr>
        <w:lastRenderedPageBreak/>
        <w:t xml:space="preserve">nejvyhledávanější centra estetické medicíny v České republice. </w:t>
      </w: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Perfect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Clinic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 xml:space="preserve"> je symbolem komplexní péče, kde se snoubí krása se zdravím.</w:t>
      </w:r>
    </w:p>
    <w:p w14:paraId="57F2F1E9" w14:textId="77777777" w:rsidR="00720063" w:rsidRPr="00CD0830" w:rsidRDefault="00720063" w:rsidP="00720063">
      <w:pPr>
        <w:rPr>
          <w:rFonts w:ascii="Calibri" w:hAnsi="Calibri" w:cs="Calibri"/>
          <w:color w:val="000000"/>
          <w:sz w:val="22"/>
          <w:szCs w:val="22"/>
        </w:rPr>
      </w:pPr>
    </w:p>
    <w:p w14:paraId="450863B5" w14:textId="77777777" w:rsidR="00720063" w:rsidRPr="00CD0830" w:rsidRDefault="00720063" w:rsidP="00720063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CD0830">
        <w:rPr>
          <w:rFonts w:ascii="Calibri" w:hAnsi="Calibri" w:cs="Calibri"/>
          <w:b/>
          <w:bCs/>
          <w:color w:val="000000"/>
          <w:sz w:val="22"/>
          <w:szCs w:val="22"/>
        </w:rPr>
        <w:t>Plastická chirurgie</w:t>
      </w:r>
    </w:p>
    <w:p w14:paraId="6DE5E31A" w14:textId="77777777" w:rsidR="00720063" w:rsidRPr="00CD0830" w:rsidRDefault="00720063" w:rsidP="00720063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CD0830">
        <w:rPr>
          <w:rFonts w:ascii="Calibri" w:hAnsi="Calibri" w:cs="Calibri"/>
          <w:color w:val="000000"/>
          <w:sz w:val="22"/>
          <w:szCs w:val="22"/>
        </w:rPr>
        <w:t xml:space="preserve">Pod vedením MUDr. Romana Kufy a MUDr. Zdeňka Prose zajišťuje tým zkušených odborníků širokou škálu výkonů – od zvětšení a modelace prsou přes liposukci, operace víček, </w:t>
      </w: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facelifting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 xml:space="preserve"> či </w:t>
      </w: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rhinoplastiku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>. Klinika disponuje moderním technickým zázemím včetně dvou plně vybavených operačních sálů a lůžkové části s nepřetržitým dohledem zdravotnického personálu, což garantuje maximální bezpečí a komfort.</w:t>
      </w:r>
    </w:p>
    <w:p w14:paraId="24A8679F" w14:textId="77777777" w:rsidR="00720063" w:rsidRPr="00CD0830" w:rsidRDefault="00720063" w:rsidP="00720063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2746602C" w14:textId="2578C19D" w:rsidR="00720063" w:rsidRPr="00CD0830" w:rsidRDefault="00720063" w:rsidP="00720063">
      <w:pPr>
        <w:rPr>
          <w:rFonts w:ascii="Calibri" w:hAnsi="Calibri" w:cs="Calibri"/>
          <w:color w:val="000000"/>
          <w:sz w:val="22"/>
          <w:szCs w:val="22"/>
        </w:rPr>
      </w:pPr>
      <w:r w:rsidRPr="00CD0830">
        <w:rPr>
          <w:rFonts w:ascii="Calibri" w:hAnsi="Calibri" w:cs="Calibri"/>
          <w:b/>
          <w:bCs/>
          <w:color w:val="000000"/>
          <w:sz w:val="22"/>
          <w:szCs w:val="22"/>
        </w:rPr>
        <w:t>Estetická dermatologie</w:t>
      </w:r>
    </w:p>
    <w:p w14:paraId="51E4380C" w14:textId="77777777" w:rsidR="00720063" w:rsidRPr="00CD0830" w:rsidRDefault="00720063" w:rsidP="00720063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CD0830">
        <w:rPr>
          <w:rFonts w:ascii="Calibri" w:hAnsi="Calibri" w:cs="Calibri"/>
          <w:color w:val="000000"/>
          <w:sz w:val="22"/>
          <w:szCs w:val="22"/>
        </w:rPr>
        <w:t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14:paraId="5D7CE838" w14:textId="77777777" w:rsidR="00720063" w:rsidRPr="00CD0830" w:rsidRDefault="00720063" w:rsidP="00720063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3B4709D0" w14:textId="6B9C1274" w:rsidR="00720063" w:rsidRPr="00CD0830" w:rsidRDefault="00720063" w:rsidP="00720063">
      <w:pPr>
        <w:rPr>
          <w:rFonts w:ascii="Calibri" w:hAnsi="Calibri" w:cs="Calibri"/>
          <w:color w:val="000000"/>
          <w:sz w:val="22"/>
          <w:szCs w:val="22"/>
        </w:rPr>
      </w:pPr>
      <w:r w:rsidRPr="00CD0830">
        <w:rPr>
          <w:rFonts w:ascii="Calibri" w:hAnsi="Calibri" w:cs="Calibri"/>
          <w:b/>
          <w:bCs/>
          <w:color w:val="000000"/>
          <w:sz w:val="22"/>
          <w:szCs w:val="22"/>
        </w:rPr>
        <w:t>Komplexní péče</w:t>
      </w:r>
    </w:p>
    <w:p w14:paraId="2F504828" w14:textId="77777777" w:rsidR="00720063" w:rsidRPr="00CD0830" w:rsidRDefault="00720063" w:rsidP="00720063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CD0830">
        <w:rPr>
          <w:rFonts w:ascii="Calibri" w:hAnsi="Calibri" w:cs="Calibri"/>
          <w:color w:val="000000"/>
          <w:sz w:val="22"/>
          <w:szCs w:val="22"/>
        </w:rPr>
        <w:t xml:space="preserve">Pražská pobočka </w:t>
      </w: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Perfect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Clinic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 xml:space="preserve"> nabízí také služby v oblasti ORL, spánkové medicíny, cévní chirurgie, intimních zákroků, interní medicíny a </w:t>
      </w: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mamologie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>. Klientky a klienti zde získají nejen estetickou péči, ale i prevenci a včasnou diagnostiku jako nedílnou součást celkové péče o zdraví.</w:t>
      </w:r>
    </w:p>
    <w:p w14:paraId="35ECE6F8" w14:textId="77777777" w:rsidR="00720063" w:rsidRPr="00CD0830" w:rsidRDefault="00720063" w:rsidP="00720063">
      <w:pPr>
        <w:rPr>
          <w:rFonts w:ascii="Calibri" w:hAnsi="Calibri" w:cs="Calibri"/>
          <w:color w:val="000000"/>
          <w:sz w:val="22"/>
          <w:szCs w:val="22"/>
        </w:rPr>
      </w:pP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Perfect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CD0830">
        <w:rPr>
          <w:rFonts w:ascii="Calibri" w:hAnsi="Calibri" w:cs="Calibri"/>
          <w:color w:val="000000"/>
          <w:sz w:val="22"/>
          <w:szCs w:val="22"/>
        </w:rPr>
        <w:t>Clinic</w:t>
      </w:r>
      <w:proofErr w:type="spellEnd"/>
      <w:r w:rsidRPr="00CD0830">
        <w:rPr>
          <w:rFonts w:ascii="Calibri" w:hAnsi="Calibri" w:cs="Calibri"/>
          <w:color w:val="000000"/>
          <w:sz w:val="22"/>
          <w:szCs w:val="22"/>
        </w:rPr>
        <w:t xml:space="preserve"> je symbolem moderní, bezpečné a komplexní estetické medicíny, kde je komfort a spokojenost klientů vždy na prvním místě.</w:t>
      </w:r>
    </w:p>
    <w:p w14:paraId="30D259B3" w14:textId="77777777" w:rsidR="00720063" w:rsidRPr="00CD0830" w:rsidRDefault="00720063" w:rsidP="00720063">
      <w:pPr>
        <w:rPr>
          <w:rFonts w:ascii="Calibri" w:hAnsi="Calibri" w:cs="Calibri"/>
          <w:color w:val="000000"/>
          <w:sz w:val="22"/>
          <w:szCs w:val="22"/>
        </w:rPr>
      </w:pPr>
    </w:p>
    <w:p w14:paraId="315525E6" w14:textId="42D26F4E" w:rsidR="00720063" w:rsidRPr="00CD0830" w:rsidRDefault="00720063" w:rsidP="00720063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CD0830">
        <w:rPr>
          <w:rFonts w:ascii="Calibri" w:hAnsi="Calibri" w:cs="Calibri"/>
          <w:b/>
          <w:bCs/>
          <w:color w:val="000000"/>
          <w:sz w:val="22"/>
          <w:szCs w:val="22"/>
        </w:rPr>
        <w:t>KONTAKTNÍ ÚDAJE: </w:t>
      </w:r>
      <w:r w:rsidRPr="00CD0830">
        <w:rPr>
          <w:rFonts w:ascii="Calibri" w:hAnsi="Calibri" w:cs="Calibri"/>
          <w:color w:val="000000"/>
          <w:sz w:val="22"/>
          <w:szCs w:val="22"/>
        </w:rPr>
        <w:t>  </w:t>
      </w:r>
    </w:p>
    <w:p w14:paraId="2A9BC1B9" w14:textId="77777777" w:rsidR="00720063" w:rsidRPr="00CD0830" w:rsidRDefault="00720063" w:rsidP="00720063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CD0830">
        <w:rPr>
          <w:rFonts w:ascii="Calibri" w:hAnsi="Calibri" w:cs="Calibri"/>
          <w:b/>
          <w:bCs/>
          <w:color w:val="000000"/>
          <w:sz w:val="22"/>
          <w:szCs w:val="22"/>
        </w:rPr>
        <w:t> </w:t>
      </w:r>
    </w:p>
    <w:p w14:paraId="2DC59EFD" w14:textId="77777777" w:rsidR="00720063" w:rsidRPr="00CD0830" w:rsidRDefault="00720063" w:rsidP="00720063">
      <w:pPr>
        <w:rPr>
          <w:rFonts w:ascii="Calibri" w:hAnsi="Calibri" w:cs="Calibri"/>
          <w:color w:val="000000"/>
          <w:sz w:val="22"/>
          <w:szCs w:val="22"/>
        </w:rPr>
      </w:pPr>
      <w:r w:rsidRPr="00CD0830">
        <w:rPr>
          <w:rFonts w:ascii="Calibri" w:hAnsi="Calibri" w:cs="Calibri"/>
          <w:b/>
          <w:bCs/>
          <w:color w:val="000000"/>
          <w:sz w:val="22"/>
          <w:szCs w:val="22"/>
        </w:rPr>
        <w:t>PR:</w:t>
      </w:r>
      <w:r w:rsidRPr="00CD0830">
        <w:rPr>
          <w:rFonts w:ascii="Calibri" w:hAnsi="Calibri" w:cs="Calibri"/>
          <w:color w:val="000000"/>
          <w:sz w:val="22"/>
          <w:szCs w:val="22"/>
        </w:rPr>
        <w:br/>
        <w:t xml:space="preserve">Iveta Nebesařová </w:t>
      </w:r>
    </w:p>
    <w:p w14:paraId="34638F87" w14:textId="362179A7" w:rsidR="00720063" w:rsidRPr="00CD0830" w:rsidRDefault="00720063" w:rsidP="00720063">
      <w:pPr>
        <w:rPr>
          <w:rFonts w:ascii="Calibri" w:hAnsi="Calibri" w:cs="Calibri"/>
          <w:color w:val="000000"/>
          <w:sz w:val="22"/>
          <w:szCs w:val="22"/>
        </w:rPr>
      </w:pPr>
      <w:hyperlink r:id="rId8" w:history="1">
        <w:r w:rsidRPr="00CD0830">
          <w:rPr>
            <w:rStyle w:val="Hypertextovodkaz"/>
            <w:rFonts w:ascii="Calibri" w:hAnsi="Calibri" w:cs="Calibri"/>
            <w:sz w:val="22"/>
            <w:szCs w:val="22"/>
          </w:rPr>
          <w:t>pr@perfectclinic.cz</w:t>
        </w:r>
      </w:hyperlink>
      <w:r w:rsidRPr="00CD0830">
        <w:rPr>
          <w:rStyle w:val="apple-converted-space"/>
          <w:rFonts w:ascii="Calibri" w:hAnsi="Calibri" w:cs="Calibri"/>
          <w:color w:val="000000"/>
          <w:sz w:val="22"/>
          <w:szCs w:val="22"/>
        </w:rPr>
        <w:br/>
      </w:r>
      <w:r w:rsidRPr="00CD0830">
        <w:rPr>
          <w:rFonts w:ascii="Calibri" w:hAnsi="Calibri" w:cs="Calibri"/>
          <w:color w:val="000000"/>
          <w:sz w:val="22"/>
          <w:szCs w:val="22"/>
        </w:rPr>
        <w:t>+420 606 452 207</w:t>
      </w:r>
    </w:p>
    <w:p w14:paraId="6A860628" w14:textId="77777777" w:rsidR="00720063" w:rsidRPr="00CD0830" w:rsidRDefault="00720063" w:rsidP="00720063">
      <w:pPr>
        <w:rPr>
          <w:rFonts w:ascii="Calibri" w:hAnsi="Calibri" w:cs="Calibri"/>
          <w:color w:val="000000"/>
          <w:sz w:val="22"/>
          <w:szCs w:val="22"/>
        </w:rPr>
      </w:pPr>
      <w:r w:rsidRPr="00CD0830">
        <w:rPr>
          <w:rFonts w:ascii="Calibri" w:hAnsi="Calibri" w:cs="Calibri"/>
          <w:color w:val="000000"/>
          <w:sz w:val="22"/>
          <w:szCs w:val="22"/>
        </w:rPr>
        <w:t> </w:t>
      </w:r>
    </w:p>
    <w:p w14:paraId="2444C6C8" w14:textId="19FDD6D6" w:rsidR="00720063" w:rsidRPr="00CD0830" w:rsidRDefault="00720063" w:rsidP="00720063">
      <w:pPr>
        <w:rPr>
          <w:rFonts w:ascii="Calibri" w:hAnsi="Calibri" w:cs="Calibri"/>
          <w:color w:val="000000"/>
          <w:sz w:val="22"/>
          <w:szCs w:val="22"/>
        </w:rPr>
      </w:pPr>
      <w:r w:rsidRPr="00CD0830">
        <w:rPr>
          <w:rFonts w:ascii="Calibri" w:hAnsi="Calibri" w:cs="Calibri"/>
          <w:b/>
          <w:bCs/>
          <w:color w:val="000000"/>
          <w:sz w:val="22"/>
          <w:szCs w:val="22"/>
        </w:rPr>
        <w:t>Marketing:</w:t>
      </w:r>
    </w:p>
    <w:p w14:paraId="18B0EF38" w14:textId="4F1CE24A" w:rsidR="00720063" w:rsidRPr="00CD0830" w:rsidRDefault="00720063" w:rsidP="00E2220A">
      <w:pPr>
        <w:rPr>
          <w:rFonts w:ascii="Calibri" w:hAnsi="Calibri" w:cs="Calibri"/>
          <w:color w:val="000000"/>
          <w:sz w:val="22"/>
          <w:szCs w:val="22"/>
        </w:rPr>
      </w:pPr>
      <w:hyperlink r:id="rId9" w:history="1">
        <w:r w:rsidRPr="00CD0830">
          <w:rPr>
            <w:rStyle w:val="Hypertextovodkaz"/>
            <w:rFonts w:ascii="Calibri" w:hAnsi="Calibri" w:cs="Calibri"/>
            <w:sz w:val="22"/>
            <w:szCs w:val="22"/>
          </w:rPr>
          <w:t>perfecte@perfectclinic.cz</w:t>
        </w:r>
      </w:hyperlink>
    </w:p>
    <w:p w14:paraId="38F3F80F" w14:textId="77777777" w:rsidR="00720063" w:rsidRPr="00CD0830" w:rsidRDefault="00720063" w:rsidP="00E2220A">
      <w:pPr>
        <w:rPr>
          <w:rFonts w:ascii="Calibri" w:hAnsi="Calibri" w:cs="Calibri"/>
        </w:rPr>
      </w:pPr>
    </w:p>
    <w:p w14:paraId="54A012E1" w14:textId="77777777" w:rsidR="00720063" w:rsidRPr="00CD0830" w:rsidRDefault="00720063" w:rsidP="00720063">
      <w:pPr>
        <w:rPr>
          <w:rFonts w:ascii="Calibri" w:hAnsi="Calibri" w:cs="Calibri"/>
          <w:color w:val="000000"/>
          <w:sz w:val="22"/>
          <w:szCs w:val="22"/>
        </w:rPr>
      </w:pPr>
      <w:hyperlink r:id="rId10" w:history="1">
        <w:r w:rsidRPr="00CD0830">
          <w:rPr>
            <w:rStyle w:val="Hypertextovodkaz"/>
            <w:rFonts w:ascii="Calibri" w:hAnsi="Calibri" w:cs="Calibri"/>
            <w:color w:val="0563C1"/>
            <w:sz w:val="22"/>
            <w:szCs w:val="22"/>
          </w:rPr>
          <w:t>www.perfectclinic.cz</w:t>
        </w:r>
      </w:hyperlink>
    </w:p>
    <w:p w14:paraId="099C84D2" w14:textId="77777777" w:rsidR="00720063" w:rsidRPr="00CD0830" w:rsidRDefault="00720063" w:rsidP="00E2220A">
      <w:pPr>
        <w:rPr>
          <w:rFonts w:ascii="Calibri" w:hAnsi="Calibri" w:cs="Calibri"/>
        </w:rPr>
      </w:pPr>
    </w:p>
    <w:p w14:paraId="373502EE" w14:textId="77777777" w:rsidR="00E2220A" w:rsidRPr="00CD0830" w:rsidRDefault="00E2220A" w:rsidP="00E2220A">
      <w:pPr>
        <w:rPr>
          <w:rFonts w:ascii="Calibri" w:hAnsi="Calibri" w:cs="Calibri"/>
        </w:rPr>
      </w:pPr>
    </w:p>
    <w:p w14:paraId="299C73CF" w14:textId="77777777" w:rsidR="00E2220A" w:rsidRPr="00CD0830" w:rsidRDefault="00E2220A" w:rsidP="00E2220A">
      <w:pPr>
        <w:rPr>
          <w:rFonts w:ascii="Calibri" w:hAnsi="Calibri" w:cs="Calibri"/>
        </w:rPr>
      </w:pPr>
    </w:p>
    <w:p w14:paraId="73ED20CC" w14:textId="6B102B1E" w:rsidR="00E2220A" w:rsidRPr="00CD0830" w:rsidRDefault="00E2220A" w:rsidP="00E2220A">
      <w:pPr>
        <w:tabs>
          <w:tab w:val="left" w:pos="2362"/>
        </w:tabs>
        <w:rPr>
          <w:rFonts w:ascii="Calibri" w:hAnsi="Calibri" w:cs="Calibri"/>
        </w:rPr>
      </w:pPr>
      <w:r w:rsidRPr="00CD0830">
        <w:rPr>
          <w:rFonts w:ascii="Calibri" w:hAnsi="Calibri" w:cs="Calibri"/>
        </w:rPr>
        <w:tab/>
      </w:r>
    </w:p>
    <w:p w14:paraId="77E0B230" w14:textId="77777777" w:rsidR="00E2220A" w:rsidRPr="00CD0830" w:rsidRDefault="00E2220A" w:rsidP="00E2220A">
      <w:pPr>
        <w:rPr>
          <w:rFonts w:ascii="Calibri" w:hAnsi="Calibri" w:cs="Calibri"/>
        </w:rPr>
      </w:pPr>
    </w:p>
    <w:p w14:paraId="3EF092D9" w14:textId="77777777" w:rsidR="00E2220A" w:rsidRPr="00CD0830" w:rsidRDefault="00E2220A" w:rsidP="00E2220A">
      <w:pPr>
        <w:rPr>
          <w:rFonts w:ascii="Calibri" w:hAnsi="Calibri" w:cs="Calibri"/>
        </w:rPr>
      </w:pPr>
    </w:p>
    <w:p w14:paraId="288236D9" w14:textId="267ED902" w:rsidR="00E2220A" w:rsidRPr="00CD0830" w:rsidRDefault="00E2220A" w:rsidP="00E2220A">
      <w:pPr>
        <w:tabs>
          <w:tab w:val="left" w:pos="2745"/>
        </w:tabs>
        <w:rPr>
          <w:rFonts w:ascii="Calibri" w:hAnsi="Calibri" w:cs="Calibri"/>
        </w:rPr>
      </w:pPr>
      <w:r w:rsidRPr="00CD0830">
        <w:rPr>
          <w:rFonts w:ascii="Calibri" w:hAnsi="Calibri" w:cs="Calibri"/>
        </w:rPr>
        <w:tab/>
      </w:r>
    </w:p>
    <w:sectPr w:rsidR="00E2220A" w:rsidRPr="00CD0830" w:rsidSect="00720063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22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689E2" w14:textId="77777777" w:rsidR="00E15D2B" w:rsidRDefault="00E15D2B" w:rsidP="00E2220A">
      <w:r>
        <w:separator/>
      </w:r>
    </w:p>
  </w:endnote>
  <w:endnote w:type="continuationSeparator" w:id="0">
    <w:p w14:paraId="00C312F7" w14:textId="77777777" w:rsidR="00E15D2B" w:rsidRDefault="00E15D2B" w:rsidP="00E22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3B91D" w14:textId="77777777" w:rsidR="00E15D2B" w:rsidRDefault="00E15D2B" w:rsidP="00E2220A">
      <w:r>
        <w:separator/>
      </w:r>
    </w:p>
  </w:footnote>
  <w:footnote w:type="continuationSeparator" w:id="0">
    <w:p w14:paraId="47BDEA79" w14:textId="77777777" w:rsidR="00E15D2B" w:rsidRDefault="00E15D2B" w:rsidP="00E22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67138" w14:textId="67744345" w:rsidR="00E2220A" w:rsidRDefault="00000000">
    <w:pPr>
      <w:pStyle w:val="Zhlav"/>
    </w:pPr>
    <w:r>
      <w:rPr>
        <w:noProof/>
      </w:rPr>
      <w:pict w14:anchorId="724591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0;margin-top:0;width:620pt;height:877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7C3C0" w14:textId="309FCEE8" w:rsidR="00E2220A" w:rsidRDefault="00000000">
    <w:pPr>
      <w:pStyle w:val="Zhlav"/>
    </w:pPr>
    <w:r>
      <w:rPr>
        <w:noProof/>
      </w:rPr>
      <w:pict w14:anchorId="7DD16B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alt="" style="position:absolute;margin-left:0;margin-top:0;width:620pt;height:877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C9E3C" w14:textId="71B2480C" w:rsidR="00E2220A" w:rsidRDefault="00000000">
    <w:pPr>
      <w:pStyle w:val="Zhlav"/>
    </w:pPr>
    <w:r>
      <w:rPr>
        <w:noProof/>
      </w:rPr>
      <w:pict w14:anchorId="5F82F1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25" type="#_x0000_t75" alt="" style="position:absolute;margin-left:0;margin-top:0;width:620pt;height:877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D1573"/>
    <w:multiLevelType w:val="hybridMultilevel"/>
    <w:tmpl w:val="7E0E7D36"/>
    <w:lvl w:ilvl="0" w:tplc="F03846B8">
      <w:numFmt w:val="bullet"/>
      <w:lvlText w:val="–"/>
      <w:lvlJc w:val="left"/>
      <w:pPr>
        <w:ind w:left="720" w:hanging="360"/>
      </w:pPr>
      <w:rPr>
        <w:rFonts w:ascii="Avenir Book" w:eastAsia="Times New Roman" w:hAnsi="Avenir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666A3"/>
    <w:multiLevelType w:val="hybridMultilevel"/>
    <w:tmpl w:val="C338AF46"/>
    <w:lvl w:ilvl="0" w:tplc="E9CA9C68">
      <w:numFmt w:val="bullet"/>
      <w:lvlText w:val="–"/>
      <w:lvlJc w:val="left"/>
      <w:pPr>
        <w:ind w:left="720" w:hanging="360"/>
      </w:pPr>
      <w:rPr>
        <w:rFonts w:ascii="Avenir Book" w:eastAsia="Times New Roman" w:hAnsi="Avenir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075088">
    <w:abstractNumId w:val="0"/>
  </w:num>
  <w:num w:numId="2" w16cid:durableId="34622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20A"/>
    <w:rsid w:val="000359F6"/>
    <w:rsid w:val="00720063"/>
    <w:rsid w:val="008F2563"/>
    <w:rsid w:val="00B641D8"/>
    <w:rsid w:val="00CD0830"/>
    <w:rsid w:val="00E15D2B"/>
    <w:rsid w:val="00E2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F8F1A"/>
  <w15:chartTrackingRefBased/>
  <w15:docId w15:val="{4E350431-0199-FC4B-B457-05207DF9C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20063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ZhlavChar">
    <w:name w:val="Záhlaví Char"/>
    <w:basedOn w:val="Standardnpsmoodstavce"/>
    <w:link w:val="Zhlav"/>
    <w:uiPriority w:val="99"/>
    <w:rsid w:val="00E2220A"/>
  </w:style>
  <w:style w:type="paragraph" w:styleId="Zpat">
    <w:name w:val="footer"/>
    <w:basedOn w:val="Normln"/>
    <w:link w:val="Zpat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ZpatChar">
    <w:name w:val="Zápatí Char"/>
    <w:basedOn w:val="Standardnpsmoodstavce"/>
    <w:link w:val="Zpat"/>
    <w:uiPriority w:val="99"/>
    <w:rsid w:val="00E2220A"/>
  </w:style>
  <w:style w:type="character" w:customStyle="1" w:styleId="apple-converted-space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20063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035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@perfectclinic.c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erfectclinic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rfecte@perfectclinic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13D196-5B1A-3E41-AE32-05C8ED5B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1032</Words>
  <Characters>6091</Characters>
  <Application>Microsoft Office Word</Application>
  <DocSecurity>0</DocSecurity>
  <Lines>50</Lines>
  <Paragraphs>14</Paragraphs>
  <ScaleCrop>false</ScaleCrop>
  <Company/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Barborova</dc:creator>
  <cp:keywords/>
  <dc:description/>
  <cp:lastModifiedBy>iveta nebe</cp:lastModifiedBy>
  <cp:revision>2</cp:revision>
  <dcterms:created xsi:type="dcterms:W3CDTF">2026-07-09T09:06:00Z</dcterms:created>
  <dcterms:modified xsi:type="dcterms:W3CDTF">2026-07-09T09:06:00Z</dcterms:modified>
</cp:coreProperties>
</file>